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3E9" w:rsidRPr="00713BAB" w:rsidRDefault="002E7B10" w:rsidP="00713BAB">
      <w:pPr>
        <w:jc w:val="center"/>
        <w:rPr>
          <w:rFonts w:ascii="微软雅黑" w:eastAsia="微软雅黑" w:hAnsi="微软雅黑" w:hint="eastAsia"/>
          <w:b/>
          <w:sz w:val="30"/>
          <w:szCs w:val="30"/>
        </w:rPr>
      </w:pPr>
      <w:r w:rsidRPr="00713BAB">
        <w:rPr>
          <w:rFonts w:ascii="微软雅黑" w:eastAsia="微软雅黑" w:hAnsi="微软雅黑" w:hint="eastAsia"/>
          <w:b/>
          <w:sz w:val="30"/>
          <w:szCs w:val="30"/>
        </w:rPr>
        <w:t>报销</w:t>
      </w:r>
      <w:proofErr w:type="gramStart"/>
      <w:r w:rsidRPr="00713BAB">
        <w:rPr>
          <w:rFonts w:ascii="微软雅黑" w:eastAsia="微软雅黑" w:hAnsi="微软雅黑" w:hint="eastAsia"/>
          <w:b/>
          <w:sz w:val="30"/>
          <w:szCs w:val="30"/>
        </w:rPr>
        <w:t>单无法</w:t>
      </w:r>
      <w:proofErr w:type="gramEnd"/>
      <w:r w:rsidRPr="00713BAB">
        <w:rPr>
          <w:rFonts w:ascii="微软雅黑" w:eastAsia="微软雅黑" w:hAnsi="微软雅黑" w:hint="eastAsia"/>
          <w:b/>
          <w:sz w:val="30"/>
          <w:szCs w:val="30"/>
        </w:rPr>
        <w:t>选择核算账号解决方法</w:t>
      </w:r>
    </w:p>
    <w:p w:rsidR="002E7B10" w:rsidRPr="00713BAB" w:rsidRDefault="00713BAB">
      <w:pPr>
        <w:rPr>
          <w:rFonts w:ascii="微软雅黑" w:eastAsia="微软雅黑" w:hAnsi="微软雅黑" w:hint="eastAsia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问题：在报销单里无法选择</w:t>
      </w:r>
      <w:r w:rsidR="002E7B10" w:rsidRPr="00713BAB">
        <w:rPr>
          <w:rFonts w:ascii="微软雅黑" w:eastAsia="微软雅黑" w:hAnsi="微软雅黑" w:hint="eastAsia"/>
          <w:b/>
          <w:sz w:val="24"/>
          <w:szCs w:val="24"/>
        </w:rPr>
        <w:t>核算账号</w:t>
      </w:r>
    </w:p>
    <w:p w:rsidR="00CE109D" w:rsidRPr="002E7B10" w:rsidRDefault="00050533">
      <w:pPr>
        <w:rPr>
          <w:rFonts w:ascii="微软雅黑" w:eastAsia="微软雅黑" w:hAnsi="微软雅黑" w:hint="eastAsia"/>
          <w:sz w:val="24"/>
          <w:szCs w:val="24"/>
        </w:rPr>
      </w:pPr>
      <w:r w:rsidRPr="00713BAB">
        <w:rPr>
          <w:rFonts w:ascii="微软雅黑" w:eastAsia="微软雅黑" w:hAnsi="微软雅黑" w:hint="eastAsia"/>
          <w:b/>
          <w:sz w:val="24"/>
          <w:szCs w:val="24"/>
        </w:rPr>
        <w:t>可能的</w:t>
      </w:r>
      <w:r w:rsidR="00CE109D" w:rsidRPr="00713BAB">
        <w:rPr>
          <w:rFonts w:ascii="微软雅黑" w:eastAsia="微软雅黑" w:hAnsi="微软雅黑" w:hint="eastAsia"/>
          <w:b/>
          <w:sz w:val="24"/>
          <w:szCs w:val="24"/>
        </w:rPr>
        <w:t>原因</w:t>
      </w:r>
      <w:r w:rsidR="00705C23" w:rsidRPr="00713BAB">
        <w:rPr>
          <w:rFonts w:ascii="微软雅黑" w:eastAsia="微软雅黑" w:hAnsi="微软雅黑" w:hint="eastAsia"/>
          <w:b/>
          <w:sz w:val="24"/>
          <w:szCs w:val="24"/>
        </w:rPr>
        <w:t>：</w:t>
      </w:r>
      <w:r w:rsidR="00CE109D">
        <w:rPr>
          <w:rFonts w:ascii="微软雅黑" w:eastAsia="微软雅黑" w:hAnsi="微软雅黑" w:hint="eastAsia"/>
          <w:sz w:val="24"/>
          <w:szCs w:val="24"/>
        </w:rPr>
        <w:t>1、无权限  2、核算账号已停用  3、被授权人员无起始截止日期</w:t>
      </w:r>
    </w:p>
    <w:p w:rsidR="002E7B10" w:rsidRPr="00713BAB" w:rsidRDefault="002E7B10">
      <w:pPr>
        <w:rPr>
          <w:rFonts w:ascii="微软雅黑" w:eastAsia="微软雅黑" w:hAnsi="微软雅黑" w:hint="eastAsia"/>
          <w:b/>
          <w:sz w:val="24"/>
          <w:szCs w:val="24"/>
        </w:rPr>
      </w:pPr>
      <w:r w:rsidRPr="00713BAB">
        <w:rPr>
          <w:rFonts w:ascii="微软雅黑" w:eastAsia="微软雅黑" w:hAnsi="微软雅黑" w:hint="eastAsia"/>
          <w:b/>
          <w:sz w:val="24"/>
          <w:szCs w:val="24"/>
        </w:rPr>
        <w:t>解决方法：</w:t>
      </w:r>
      <w:bookmarkStart w:id="0" w:name="_GoBack"/>
      <w:bookmarkEnd w:id="0"/>
    </w:p>
    <w:p w:rsidR="002E7B10" w:rsidRPr="00713BAB" w:rsidRDefault="002E7B10">
      <w:pPr>
        <w:rPr>
          <w:rFonts w:ascii="微软雅黑" w:eastAsia="微软雅黑" w:hAnsi="微软雅黑" w:hint="eastAsia"/>
          <w:b/>
          <w:sz w:val="24"/>
          <w:szCs w:val="24"/>
        </w:rPr>
      </w:pPr>
      <w:r w:rsidRPr="00713BAB">
        <w:rPr>
          <w:rFonts w:ascii="微软雅黑" w:eastAsia="微软雅黑" w:hAnsi="微软雅黑" w:hint="eastAsia"/>
          <w:b/>
          <w:sz w:val="24"/>
          <w:szCs w:val="24"/>
        </w:rPr>
        <w:t>1、检查是否有权限</w:t>
      </w:r>
    </w:p>
    <w:p w:rsidR="00CE109D" w:rsidRDefault="002E7B10">
      <w:pPr>
        <w:rPr>
          <w:rFonts w:ascii="微软雅黑" w:eastAsia="微软雅黑" w:hAnsi="微软雅黑" w:hint="eastAsia"/>
          <w:sz w:val="24"/>
          <w:szCs w:val="24"/>
        </w:rPr>
      </w:pPr>
      <w:r w:rsidRPr="002E7B10">
        <w:rPr>
          <w:rFonts w:ascii="微软雅黑" w:eastAsia="微软雅黑" w:hAnsi="微软雅黑"/>
          <w:noProof/>
          <w:sz w:val="24"/>
          <w:szCs w:val="24"/>
        </w:rPr>
        <w:drawing>
          <wp:inline distT="0" distB="0" distL="0" distR="0" wp14:anchorId="171D5A1D" wp14:editId="5C16BB50">
            <wp:extent cx="5274310" cy="2732386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32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5C23" w:rsidRPr="002E7B10" w:rsidRDefault="00705C23" w:rsidP="00705C23">
      <w:pPr>
        <w:jc w:val="center"/>
        <w:rPr>
          <w:rFonts w:ascii="微软雅黑" w:eastAsia="微软雅黑" w:hAnsi="微软雅黑" w:hint="eastAsia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图1 科研项目基础操作路径</w:t>
      </w:r>
    </w:p>
    <w:p w:rsidR="002E7B10" w:rsidRPr="002E7B10" w:rsidRDefault="002E7B10">
      <w:pPr>
        <w:rPr>
          <w:rFonts w:ascii="微软雅黑" w:eastAsia="微软雅黑" w:hAnsi="微软雅黑" w:hint="eastAsia"/>
          <w:sz w:val="24"/>
          <w:szCs w:val="24"/>
        </w:rPr>
      </w:pPr>
      <w:r w:rsidRPr="002E7B10">
        <w:rPr>
          <w:rFonts w:ascii="微软雅黑" w:eastAsia="微软雅黑" w:hAnsi="微软雅黑" w:hint="eastAsia"/>
          <w:sz w:val="24"/>
          <w:szCs w:val="24"/>
        </w:rPr>
        <w:t>如果搜索不出这个核算账号，证明无权限，请组长为你授权</w:t>
      </w:r>
    </w:p>
    <w:p w:rsidR="002E7B10" w:rsidRPr="002E7B10" w:rsidRDefault="002E7B10" w:rsidP="00713BAB">
      <w:pPr>
        <w:jc w:val="center"/>
        <w:rPr>
          <w:rFonts w:ascii="微软雅黑" w:eastAsia="微软雅黑" w:hAnsi="微软雅黑" w:hint="eastAsia"/>
          <w:sz w:val="24"/>
          <w:szCs w:val="24"/>
        </w:rPr>
      </w:pPr>
      <w:r w:rsidRPr="002E7B10">
        <w:rPr>
          <w:rFonts w:ascii="微软雅黑" w:eastAsia="微软雅黑" w:hAnsi="微软雅黑"/>
          <w:noProof/>
          <w:sz w:val="24"/>
          <w:szCs w:val="24"/>
        </w:rPr>
        <w:drawing>
          <wp:inline distT="0" distB="0" distL="0" distR="0" wp14:anchorId="6F1CCF6A" wp14:editId="3F4E102A">
            <wp:extent cx="4579200" cy="7272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9200" cy="72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7B10" w:rsidRDefault="002E7B10">
      <w:pPr>
        <w:rPr>
          <w:rFonts w:ascii="微软雅黑" w:eastAsia="微软雅黑" w:hAnsi="微软雅黑" w:hint="eastAsia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组长授权</w:t>
      </w:r>
      <w:r w:rsidR="00705C23">
        <w:rPr>
          <w:rFonts w:ascii="微软雅黑" w:eastAsia="微软雅黑" w:hAnsi="微软雅黑" w:hint="eastAsia"/>
          <w:sz w:val="24"/>
          <w:szCs w:val="24"/>
        </w:rPr>
        <w:t>：</w:t>
      </w:r>
    </w:p>
    <w:p w:rsidR="00CE109D" w:rsidRDefault="00705C23">
      <w:pPr>
        <w:rPr>
          <w:rFonts w:ascii="微软雅黑" w:eastAsia="微软雅黑" w:hAnsi="微软雅黑" w:hint="eastAsia"/>
          <w:sz w:val="24"/>
          <w:szCs w:val="24"/>
        </w:rPr>
      </w:pPr>
      <w:r>
        <w:rPr>
          <w:rFonts w:ascii="微软雅黑" w:eastAsia="微软雅黑" w:hAnsi="微软雅黑" w:hint="eastAsia"/>
          <w:noProof/>
          <w:sz w:val="24"/>
          <w:szCs w:val="24"/>
        </w:rPr>
        <w:t>如图1所示，“科研项目”</w:t>
      </w:r>
      <w:r>
        <w:rPr>
          <w:rFonts w:ascii="微软雅黑" w:eastAsia="微软雅黑" w:hAnsi="微软雅黑"/>
          <w:noProof/>
          <w:sz w:val="24"/>
          <w:szCs w:val="24"/>
        </w:rPr>
        <w:t>—</w:t>
      </w:r>
      <w:r>
        <w:rPr>
          <w:rFonts w:ascii="微软雅黑" w:eastAsia="微软雅黑" w:hAnsi="微软雅黑" w:hint="eastAsia"/>
          <w:noProof/>
          <w:sz w:val="24"/>
          <w:szCs w:val="24"/>
        </w:rPr>
        <w:t>“经费管理”</w:t>
      </w:r>
      <w:r>
        <w:rPr>
          <w:rFonts w:ascii="微软雅黑" w:eastAsia="微软雅黑" w:hAnsi="微软雅黑"/>
          <w:noProof/>
          <w:sz w:val="24"/>
          <w:szCs w:val="24"/>
        </w:rPr>
        <w:t>—</w:t>
      </w:r>
      <w:r>
        <w:rPr>
          <w:rFonts w:ascii="微软雅黑" w:eastAsia="微软雅黑" w:hAnsi="微软雅黑" w:hint="eastAsia"/>
          <w:noProof/>
          <w:sz w:val="24"/>
          <w:szCs w:val="24"/>
        </w:rPr>
        <w:t>“核算账号及预算编制”，</w:t>
      </w:r>
    </w:p>
    <w:p w:rsidR="00CE109D" w:rsidRDefault="00E06FDB">
      <w:pPr>
        <w:rPr>
          <w:rFonts w:ascii="微软雅黑" w:eastAsia="微软雅黑" w:hAnsi="微软雅黑" w:hint="eastAsia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点击进入所选择的</w:t>
      </w:r>
      <w:r w:rsidR="00CE109D">
        <w:rPr>
          <w:rFonts w:ascii="微软雅黑" w:eastAsia="微软雅黑" w:hAnsi="微软雅黑" w:hint="eastAsia"/>
          <w:sz w:val="24"/>
          <w:szCs w:val="24"/>
        </w:rPr>
        <w:t>核算账号</w:t>
      </w:r>
      <w:r>
        <w:rPr>
          <w:rFonts w:ascii="微软雅黑" w:eastAsia="微软雅黑" w:hAnsi="微软雅黑" w:hint="eastAsia"/>
          <w:sz w:val="24"/>
          <w:szCs w:val="24"/>
        </w:rPr>
        <w:t>详情页面</w:t>
      </w:r>
      <w:r w:rsidR="00CE109D">
        <w:rPr>
          <w:rFonts w:ascii="微软雅黑" w:eastAsia="微软雅黑" w:hAnsi="微软雅黑" w:hint="eastAsia"/>
          <w:sz w:val="24"/>
          <w:szCs w:val="24"/>
        </w:rPr>
        <w:t>，选择人员授权</w:t>
      </w:r>
    </w:p>
    <w:p w:rsidR="00CE109D" w:rsidRDefault="00CE109D" w:rsidP="00713BAB">
      <w:pPr>
        <w:jc w:val="center"/>
        <w:rPr>
          <w:rFonts w:ascii="微软雅黑" w:eastAsia="微软雅黑" w:hAnsi="微软雅黑" w:hint="eastAsia"/>
          <w:sz w:val="24"/>
          <w:szCs w:val="24"/>
        </w:rPr>
      </w:pPr>
      <w:r>
        <w:rPr>
          <w:noProof/>
        </w:rPr>
        <w:drawing>
          <wp:inline distT="0" distB="0" distL="0" distR="0" wp14:anchorId="5BD4489D" wp14:editId="69DB5B23">
            <wp:extent cx="3823200" cy="1065600"/>
            <wp:effectExtent l="0" t="0" r="6350" b="127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23200" cy="106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5C23" w:rsidRPr="00713BAB" w:rsidRDefault="00705C23" w:rsidP="00705C23">
      <w:pPr>
        <w:rPr>
          <w:rFonts w:ascii="微软雅黑" w:eastAsia="微软雅黑" w:hAnsi="微软雅黑" w:hint="eastAsia"/>
          <w:b/>
          <w:sz w:val="24"/>
          <w:szCs w:val="24"/>
        </w:rPr>
      </w:pPr>
      <w:r w:rsidRPr="00713BAB">
        <w:rPr>
          <w:rFonts w:ascii="微软雅黑" w:eastAsia="微软雅黑" w:hAnsi="微软雅黑" w:hint="eastAsia"/>
          <w:b/>
          <w:sz w:val="24"/>
          <w:szCs w:val="24"/>
        </w:rPr>
        <w:lastRenderedPageBreak/>
        <w:t>2</w:t>
      </w:r>
      <w:r w:rsidRPr="00713BAB">
        <w:rPr>
          <w:rFonts w:ascii="微软雅黑" w:eastAsia="微软雅黑" w:hAnsi="微软雅黑" w:hint="eastAsia"/>
          <w:b/>
          <w:sz w:val="24"/>
          <w:szCs w:val="24"/>
        </w:rPr>
        <w:t>、</w:t>
      </w:r>
      <w:r w:rsidRPr="00713BAB">
        <w:rPr>
          <w:rFonts w:ascii="微软雅黑" w:eastAsia="微软雅黑" w:hAnsi="微软雅黑" w:hint="eastAsia"/>
          <w:b/>
          <w:sz w:val="24"/>
          <w:szCs w:val="24"/>
        </w:rPr>
        <w:t>核算账号已停用</w:t>
      </w:r>
    </w:p>
    <w:p w:rsidR="00705C23" w:rsidRDefault="00705C23" w:rsidP="00705C23">
      <w:pPr>
        <w:rPr>
          <w:rFonts w:ascii="微软雅黑" w:eastAsia="微软雅黑" w:hAnsi="微软雅黑" w:hint="eastAsia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如核算账号由于结题关本而停用</w:t>
      </w:r>
      <w:r w:rsidR="00A253D8">
        <w:rPr>
          <w:rFonts w:ascii="微软雅黑" w:eastAsia="微软雅黑" w:hAnsi="微软雅黑" w:hint="eastAsia"/>
          <w:sz w:val="24"/>
          <w:szCs w:val="24"/>
        </w:rPr>
        <w:t>，将无法重新</w:t>
      </w:r>
      <w:r>
        <w:rPr>
          <w:rFonts w:ascii="微软雅黑" w:eastAsia="微软雅黑" w:hAnsi="微软雅黑" w:hint="eastAsia"/>
          <w:sz w:val="24"/>
          <w:szCs w:val="24"/>
        </w:rPr>
        <w:t>启用；</w:t>
      </w:r>
    </w:p>
    <w:p w:rsidR="00705C23" w:rsidRDefault="00705C23" w:rsidP="00705C23">
      <w:pPr>
        <w:rPr>
          <w:rFonts w:ascii="微软雅黑" w:eastAsia="微软雅黑" w:hAnsi="微软雅黑" w:hint="eastAsia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如核算账号由于截止时间过期而停用</w:t>
      </w:r>
      <w:r w:rsidR="005C370E">
        <w:rPr>
          <w:rFonts w:ascii="微软雅黑" w:eastAsia="微软雅黑" w:hAnsi="微软雅黑" w:hint="eastAsia"/>
          <w:sz w:val="24"/>
          <w:szCs w:val="24"/>
        </w:rPr>
        <w:t>，如下方法重新</w:t>
      </w:r>
      <w:r>
        <w:rPr>
          <w:rFonts w:ascii="微软雅黑" w:eastAsia="微软雅黑" w:hAnsi="微软雅黑" w:hint="eastAsia"/>
          <w:sz w:val="24"/>
          <w:szCs w:val="24"/>
        </w:rPr>
        <w:t>启用：</w:t>
      </w:r>
    </w:p>
    <w:p w:rsidR="00705C23" w:rsidRDefault="00705C23" w:rsidP="00705C23">
      <w:pPr>
        <w:rPr>
          <w:rFonts w:ascii="微软雅黑" w:eastAsia="微软雅黑" w:hAnsi="微软雅黑" w:hint="eastAsia"/>
          <w:sz w:val="24"/>
          <w:szCs w:val="24"/>
        </w:rPr>
      </w:pPr>
      <w:r>
        <w:rPr>
          <w:rFonts w:ascii="微软雅黑" w:eastAsia="微软雅黑" w:hAnsi="微软雅黑" w:hint="eastAsia"/>
          <w:noProof/>
          <w:sz w:val="24"/>
          <w:szCs w:val="24"/>
        </w:rPr>
        <w:t>如图1所示，“科研项目”</w:t>
      </w:r>
      <w:r>
        <w:rPr>
          <w:rFonts w:ascii="微软雅黑" w:eastAsia="微软雅黑" w:hAnsi="微软雅黑"/>
          <w:noProof/>
          <w:sz w:val="24"/>
          <w:szCs w:val="24"/>
        </w:rPr>
        <w:t>—</w:t>
      </w:r>
      <w:r>
        <w:rPr>
          <w:rFonts w:ascii="微软雅黑" w:eastAsia="微软雅黑" w:hAnsi="微软雅黑" w:hint="eastAsia"/>
          <w:noProof/>
          <w:sz w:val="24"/>
          <w:szCs w:val="24"/>
        </w:rPr>
        <w:t>“经费管理”</w:t>
      </w:r>
      <w:r>
        <w:rPr>
          <w:rFonts w:ascii="微软雅黑" w:eastAsia="微软雅黑" w:hAnsi="微软雅黑"/>
          <w:noProof/>
          <w:sz w:val="24"/>
          <w:szCs w:val="24"/>
        </w:rPr>
        <w:t>—</w:t>
      </w:r>
      <w:r>
        <w:rPr>
          <w:rFonts w:ascii="微软雅黑" w:eastAsia="微软雅黑" w:hAnsi="微软雅黑" w:hint="eastAsia"/>
          <w:noProof/>
          <w:sz w:val="24"/>
          <w:szCs w:val="24"/>
        </w:rPr>
        <w:t>“核算账号及预算编制”，</w:t>
      </w:r>
    </w:p>
    <w:p w:rsidR="00705C23" w:rsidRPr="00705C23" w:rsidRDefault="00705C23" w:rsidP="00705C23">
      <w:pPr>
        <w:rPr>
          <w:rFonts w:ascii="微软雅黑" w:eastAsia="微软雅黑" w:hAnsi="微软雅黑" w:hint="eastAsia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选择核算账号，点击进入详细信息，选择“基本信息”</w:t>
      </w:r>
      <w:r w:rsidR="00C13807">
        <w:rPr>
          <w:rFonts w:ascii="微软雅黑" w:eastAsia="微软雅黑" w:hAnsi="微软雅黑" w:hint="eastAsia"/>
          <w:sz w:val="24"/>
          <w:szCs w:val="24"/>
        </w:rPr>
        <w:t>，</w:t>
      </w:r>
      <w:r>
        <w:rPr>
          <w:rFonts w:ascii="微软雅黑" w:eastAsia="微软雅黑" w:hAnsi="微软雅黑" w:hint="eastAsia"/>
          <w:sz w:val="24"/>
          <w:szCs w:val="24"/>
        </w:rPr>
        <w:t>将“核算账号使用状态”的开关置为启用。</w:t>
      </w:r>
    </w:p>
    <w:p w:rsidR="00705C23" w:rsidRPr="00705C23" w:rsidRDefault="00705C23" w:rsidP="00713BAB">
      <w:pPr>
        <w:jc w:val="center"/>
        <w:rPr>
          <w:rFonts w:ascii="微软雅黑" w:eastAsia="微软雅黑" w:hAnsi="微软雅黑" w:hint="eastAsia"/>
          <w:sz w:val="24"/>
          <w:szCs w:val="24"/>
        </w:rPr>
      </w:pPr>
      <w:r>
        <w:rPr>
          <w:noProof/>
        </w:rPr>
        <w:drawing>
          <wp:inline distT="0" distB="0" distL="0" distR="0" wp14:anchorId="4E64999B" wp14:editId="0B3F4B62">
            <wp:extent cx="5274310" cy="2047458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47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5C23" w:rsidRPr="00713BAB" w:rsidRDefault="00705C23" w:rsidP="00705C23">
      <w:pPr>
        <w:rPr>
          <w:rFonts w:ascii="微软雅黑" w:eastAsia="微软雅黑" w:hAnsi="微软雅黑" w:hint="eastAsia"/>
          <w:b/>
          <w:sz w:val="24"/>
          <w:szCs w:val="24"/>
        </w:rPr>
      </w:pPr>
      <w:r w:rsidRPr="00713BAB">
        <w:rPr>
          <w:rFonts w:ascii="微软雅黑" w:eastAsia="微软雅黑" w:hAnsi="微软雅黑" w:hint="eastAsia"/>
          <w:b/>
          <w:sz w:val="24"/>
          <w:szCs w:val="24"/>
        </w:rPr>
        <w:t>3</w:t>
      </w:r>
      <w:r w:rsidRPr="00713BAB">
        <w:rPr>
          <w:rFonts w:ascii="微软雅黑" w:eastAsia="微软雅黑" w:hAnsi="微软雅黑" w:hint="eastAsia"/>
          <w:b/>
          <w:sz w:val="24"/>
          <w:szCs w:val="24"/>
        </w:rPr>
        <w:t>、被授权人员无开</w:t>
      </w:r>
      <w:r w:rsidRPr="00713BAB">
        <w:rPr>
          <w:rFonts w:ascii="微软雅黑" w:eastAsia="微软雅黑" w:hAnsi="微软雅黑" w:hint="eastAsia"/>
          <w:b/>
          <w:sz w:val="24"/>
          <w:szCs w:val="24"/>
        </w:rPr>
        <w:t>始截止日期</w:t>
      </w:r>
    </w:p>
    <w:p w:rsidR="00E06FDB" w:rsidRDefault="00E06FDB" w:rsidP="00E06FDB">
      <w:pPr>
        <w:rPr>
          <w:rFonts w:ascii="微软雅黑" w:eastAsia="微软雅黑" w:hAnsi="微软雅黑" w:hint="eastAsia"/>
          <w:sz w:val="24"/>
          <w:szCs w:val="24"/>
        </w:rPr>
      </w:pPr>
      <w:r>
        <w:rPr>
          <w:rFonts w:ascii="微软雅黑" w:eastAsia="微软雅黑" w:hAnsi="微软雅黑" w:hint="eastAsia"/>
          <w:noProof/>
          <w:sz w:val="24"/>
          <w:szCs w:val="24"/>
        </w:rPr>
        <w:t>如图1所示，“科研项目”</w:t>
      </w:r>
      <w:r>
        <w:rPr>
          <w:rFonts w:ascii="微软雅黑" w:eastAsia="微软雅黑" w:hAnsi="微软雅黑"/>
          <w:noProof/>
          <w:sz w:val="24"/>
          <w:szCs w:val="24"/>
        </w:rPr>
        <w:t>—</w:t>
      </w:r>
      <w:r>
        <w:rPr>
          <w:rFonts w:ascii="微软雅黑" w:eastAsia="微软雅黑" w:hAnsi="微软雅黑" w:hint="eastAsia"/>
          <w:noProof/>
          <w:sz w:val="24"/>
          <w:szCs w:val="24"/>
        </w:rPr>
        <w:t>“经费管理”</w:t>
      </w:r>
      <w:r>
        <w:rPr>
          <w:rFonts w:ascii="微软雅黑" w:eastAsia="微软雅黑" w:hAnsi="微软雅黑"/>
          <w:noProof/>
          <w:sz w:val="24"/>
          <w:szCs w:val="24"/>
        </w:rPr>
        <w:t>—</w:t>
      </w:r>
      <w:r>
        <w:rPr>
          <w:rFonts w:ascii="微软雅黑" w:eastAsia="微软雅黑" w:hAnsi="微软雅黑" w:hint="eastAsia"/>
          <w:noProof/>
          <w:sz w:val="24"/>
          <w:szCs w:val="24"/>
        </w:rPr>
        <w:t>“核算账号及预算编制”，</w:t>
      </w:r>
    </w:p>
    <w:p w:rsidR="00E06FDB" w:rsidRDefault="00E06FDB" w:rsidP="00E06FDB">
      <w:pPr>
        <w:rPr>
          <w:rFonts w:ascii="微软雅黑" w:eastAsia="微软雅黑" w:hAnsi="微软雅黑" w:hint="eastAsia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点击进入所选择的核算账号详情页面，</w:t>
      </w:r>
      <w:r>
        <w:rPr>
          <w:rFonts w:ascii="微软雅黑" w:eastAsia="微软雅黑" w:hAnsi="微软雅黑" w:hint="eastAsia"/>
          <w:sz w:val="24"/>
          <w:szCs w:val="24"/>
        </w:rPr>
        <w:t>检查人员信息，如人员信息中“是否启用经费使用”权限没有为使用人设置开始和截止日期，</w:t>
      </w:r>
      <w:r w:rsidR="00713BAB">
        <w:rPr>
          <w:rFonts w:ascii="微软雅黑" w:eastAsia="微软雅黑" w:hAnsi="微软雅黑" w:hint="eastAsia"/>
          <w:sz w:val="24"/>
          <w:szCs w:val="24"/>
        </w:rPr>
        <w:t>在报销中无法选择该课题。</w:t>
      </w:r>
    </w:p>
    <w:p w:rsidR="00713BAB" w:rsidRPr="00713BAB" w:rsidRDefault="00713BAB" w:rsidP="00E06FDB">
      <w:pPr>
        <w:rPr>
          <w:rFonts w:ascii="微软雅黑" w:eastAsia="微软雅黑" w:hAnsi="微软雅黑" w:hint="eastAsia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修改方法：选择上方菜单的“人员授权”，添加修改授权信息</w:t>
      </w:r>
    </w:p>
    <w:p w:rsidR="00E06FDB" w:rsidRDefault="00E06FDB" w:rsidP="00713BAB">
      <w:pPr>
        <w:jc w:val="center"/>
        <w:rPr>
          <w:rFonts w:ascii="微软雅黑" w:eastAsia="微软雅黑" w:hAnsi="微软雅黑" w:hint="eastAsia"/>
          <w:sz w:val="24"/>
          <w:szCs w:val="24"/>
        </w:rPr>
      </w:pPr>
      <w:r>
        <w:rPr>
          <w:noProof/>
        </w:rPr>
        <w:drawing>
          <wp:inline distT="0" distB="0" distL="0" distR="0" wp14:anchorId="3C0F1299" wp14:editId="29493B3E">
            <wp:extent cx="3823200" cy="1065600"/>
            <wp:effectExtent l="0" t="0" r="6350" b="127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23200" cy="106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5C23" w:rsidRPr="00E06FDB" w:rsidRDefault="00705C23" w:rsidP="00E06FDB">
      <w:pPr>
        <w:rPr>
          <w:rFonts w:ascii="微软雅黑" w:eastAsia="微软雅黑" w:hAnsi="微软雅黑" w:hint="eastAsia"/>
          <w:sz w:val="24"/>
          <w:szCs w:val="24"/>
        </w:rPr>
      </w:pPr>
    </w:p>
    <w:sectPr w:rsidR="00705C23" w:rsidRPr="00E06F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119"/>
    <w:rsid w:val="00050533"/>
    <w:rsid w:val="002E7B10"/>
    <w:rsid w:val="005C370E"/>
    <w:rsid w:val="00705C23"/>
    <w:rsid w:val="00713BAB"/>
    <w:rsid w:val="00A253D8"/>
    <w:rsid w:val="00AA53E9"/>
    <w:rsid w:val="00C13807"/>
    <w:rsid w:val="00CE109D"/>
    <w:rsid w:val="00E06FDB"/>
    <w:rsid w:val="00ED1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E7B1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E7B1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E7B1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E7B1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[周玉红]</dc:creator>
  <cp:keywords/>
  <dc:description/>
  <cp:lastModifiedBy>[周玉红]</cp:lastModifiedBy>
  <cp:revision>8</cp:revision>
  <dcterms:created xsi:type="dcterms:W3CDTF">2019-07-25T09:30:00Z</dcterms:created>
  <dcterms:modified xsi:type="dcterms:W3CDTF">2019-07-25T11:03:00Z</dcterms:modified>
</cp:coreProperties>
</file>